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F3" w:rsidRPr="009621F4" w:rsidRDefault="007251F3" w:rsidP="009621F4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717"/>
        <w:gridCol w:w="3488"/>
      </w:tblGrid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E743BF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E743BF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E743BF">
              <w:rPr>
                <w:rFonts w:eastAsia="Times New Roman"/>
                <w:bCs/>
                <w:lang w:val="sr-Cyrl-CS"/>
              </w:rPr>
              <w:t>Модели истраживања у физичком васпитању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E743BF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E743BF">
              <w:rPr>
                <w:rFonts w:eastAsia="Times New Roman"/>
                <w:b/>
                <w:bCs/>
                <w:lang w:val="sr-Cyrl-CS"/>
              </w:rPr>
              <w:t xml:space="preserve">Наставник или наставници: </w:t>
            </w:r>
            <w:r w:rsidR="00CB0D9B" w:rsidRPr="00E743BF">
              <w:rPr>
                <w:rFonts w:eastAsia="Times New Roman"/>
                <w:bCs/>
                <w:lang w:val="sr-Cyrl-CS"/>
              </w:rPr>
              <w:t xml:space="preserve">Мартиновић Драган, </w:t>
            </w:r>
            <w:r w:rsidR="007D0B7C" w:rsidRPr="00E743BF">
              <w:rPr>
                <w:rFonts w:eastAsia="Times New Roman"/>
                <w:bCs/>
                <w:lang w:val="sr-Cyrl-CS"/>
              </w:rPr>
              <w:t xml:space="preserve">Бранковић </w:t>
            </w:r>
            <w:r w:rsidR="00EC67AC" w:rsidRPr="00E743BF">
              <w:rPr>
                <w:rFonts w:eastAsia="Times New Roman"/>
                <w:bCs/>
                <w:lang w:val="sr-Cyrl-CS"/>
              </w:rPr>
              <w:t xml:space="preserve">Драган, </w:t>
            </w:r>
            <w:r w:rsidR="007D0B7C" w:rsidRPr="00E743BF">
              <w:rPr>
                <w:rFonts w:eastAsia="Times New Roman"/>
                <w:bCs/>
                <w:lang w:val="sr-Cyrl-CS"/>
              </w:rPr>
              <w:t xml:space="preserve">Банђур </w:t>
            </w:r>
            <w:r w:rsidRPr="00E743BF">
              <w:rPr>
                <w:rFonts w:eastAsia="Times New Roman"/>
                <w:bCs/>
                <w:lang w:val="sr-Cyrl-CS"/>
              </w:rPr>
              <w:t>Вељко</w:t>
            </w:r>
            <w:bookmarkStart w:id="0" w:name="_GoBack"/>
            <w:bookmarkEnd w:id="0"/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9621F4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9621F4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9D7A95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9621F4">
              <w:rPr>
                <w:rFonts w:eastAsia="Times New Roman"/>
                <w:b/>
                <w:bCs/>
                <w:lang w:val="sr-Cyrl-CS"/>
              </w:rPr>
              <w:t xml:space="preserve"> /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Циљ предмета је да се студенти упознају са врстама истраживања у физичком васпитању, уопште и настави физичког васпитања посебно, као и да се оспособе у самосталном пројектовању истих. Предмет има за сврху примену општих методолошких знања у специфичним истраживањима физичког васпитања.</w:t>
            </w:r>
          </w:p>
        </w:tc>
      </w:tr>
      <w:tr w:rsidR="006E02D1" w:rsidRPr="000F361C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6E02D1" w:rsidRPr="000F361C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Студенти ће се, на основу увида у различита истраживања у настави физичког васпитања, оспособити за самостални научно-истраживачки рад. Биће у стању да се служе посебном методологијом истраживања у физичком васпитању која је базирана на општој методологији истраживања. Тежиште ће бити на оспособљавању за педагошка истраживања.</w:t>
            </w:r>
          </w:p>
        </w:tc>
      </w:tr>
      <w:tr w:rsidR="006E02D1" w:rsidRPr="000F361C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Примери истраживања у области моторичких способности ученика;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у области учења моторичких форми, везано за програме физичког васпитања;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везана за интересовања и однос ученика према физичком васпитању;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из области знања у физичком васпитању;</w:t>
            </w:r>
          </w:p>
          <w:p w:rsidR="006E02D1" w:rsidRPr="000F361C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интердисциплинарног типа.</w:t>
            </w:r>
          </w:p>
        </w:tc>
      </w:tr>
      <w:tr w:rsidR="006E02D1" w:rsidRPr="000C37FF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Бала, Г. и Крнета, Ж. (2007): Примена елементарних статистичких метода у кинезиологији, Факултет спорта и физичког васпитања, Нови Сад.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Банђур, В. и Поткоњак, Н. (1999): Методологија педагогије, СПДЈ,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</w:rPr>
              <w:t>Mandic, D., Martinovic, D., Lalic, N. &amp; Bandjur, V</w:t>
            </w:r>
            <w:r w:rsidRPr="00813438">
              <w:rPr>
                <w:rFonts w:eastAsia="Times New Roman"/>
                <w:b/>
              </w:rPr>
              <w:t>. (</w:t>
            </w:r>
            <w:r w:rsidRPr="00813438">
              <w:rPr>
                <w:rFonts w:eastAsia="Times New Roman"/>
              </w:rPr>
              <w:t>2011)</w:t>
            </w:r>
            <w:r w:rsidRPr="00813438">
              <w:rPr>
                <w:rFonts w:eastAsia="Times New Roman"/>
                <w:b/>
              </w:rPr>
              <w:t xml:space="preserve">: </w:t>
            </w:r>
            <w:r w:rsidRPr="00813438">
              <w:rPr>
                <w:rFonts w:eastAsia="Times New Roman"/>
              </w:rPr>
              <w:t>Decision Support System in Physical Education, in the book 10th WSEAS International Conference. On ARTIFICIAL INTELLIGENCE, KNOWLEDGE ENGINEERING AND DATA BASES (AIKED 11) Included in ISI/SCI Web of Science and Web of Knowledge, ISBN: 978-960-474-273-9, ISSN: 1792-8117, University of Cambridge, Cambridge, United Kingdom,  pp. 309-313.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Мартиновић, Д. и Пелемиш, В. (2015): Кинантрополошки аспекти ученика, Драслар партнер,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lang w:val="sr-Latn-RS"/>
              </w:rPr>
              <w:t>Martinović, D., Mandić, D. &amp; Pelemiš, V. (2016). Structure of Motor Abilities of Pre-School Children before and After Kinesiology Treatment, (original scientific paper). Editors: Prskalo, I., Badrić, M. &amp; Horvat, V. 11th International Balkan Education and Science Conference „The Future of Education and Education for the Future“, October, 12th to 14th 2016 in Poreč, Croatia. ISBN 978-953-8115-14-1. pp. 103-113.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Матић, М. и сарадници. (1992): Аксиолошке и методолошке основе ревалоризације телесног кретања и вежбања, Факултет за физичко васпитање,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Милановић, И., Радисављевић, С. и Јанић, С. (2015): Праћење физичких способности ученика основне школе у настави физичког васпитања, Факултет спорта и физичког васпитања, Београд.</w:t>
            </w:r>
          </w:p>
          <w:p w:rsidR="006E02D1" w:rsidRPr="00350B74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350B74">
              <w:rPr>
                <w:rFonts w:eastAsia="Times New Roman"/>
                <w:bCs/>
                <w:lang w:val="sr-Cyrl-RS"/>
              </w:rPr>
              <w:t>Џиновић-Којић, Д. и Пелемиш, В. (2016): Мониторинг физичког васпитања деце, Драслар партнер, Београд.</w:t>
            </w:r>
          </w:p>
          <w:p w:rsidR="006E02D1" w:rsidRPr="000C37FF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6E02D1" w:rsidRPr="00813438" w:rsidTr="00E46625">
        <w:trPr>
          <w:trHeight w:val="227"/>
        </w:trPr>
        <w:tc>
          <w:tcPr>
            <w:tcW w:w="2873" w:type="dxa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9621F4">
              <w:rPr>
                <w:rFonts w:eastAsia="Times New Roman"/>
                <w:lang w:val="sr-Cyrl-CS"/>
              </w:rPr>
              <w:t xml:space="preserve"> 1,5</w:t>
            </w:r>
          </w:p>
        </w:tc>
        <w:tc>
          <w:tcPr>
            <w:tcW w:w="3819" w:type="dxa"/>
          </w:tcPr>
          <w:p w:rsidR="006E02D1" w:rsidRPr="00CB0D9B" w:rsidRDefault="009621F4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lang w:val="sr-Cyrl-CS"/>
              </w:rPr>
              <w:t>СИР: 3</w:t>
            </w:r>
            <w:r w:rsidR="00CB0D9B">
              <w:rPr>
                <w:rFonts w:eastAsia="Times New Roman"/>
                <w:lang w:val="en-US"/>
              </w:rPr>
              <w:t>,5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9621F4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9621F4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C7BCE"/>
    <w:multiLevelType w:val="hybridMultilevel"/>
    <w:tmpl w:val="40265986"/>
    <w:lvl w:ilvl="0" w:tplc="ED94F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216331"/>
    <w:rsid w:val="002616BF"/>
    <w:rsid w:val="003E7B30"/>
    <w:rsid w:val="005D6030"/>
    <w:rsid w:val="006E02D1"/>
    <w:rsid w:val="007251F3"/>
    <w:rsid w:val="007B5A95"/>
    <w:rsid w:val="007D0B7C"/>
    <w:rsid w:val="009621F4"/>
    <w:rsid w:val="009D7A95"/>
    <w:rsid w:val="00AC1C3C"/>
    <w:rsid w:val="00B10124"/>
    <w:rsid w:val="00BB64C8"/>
    <w:rsid w:val="00CB0D9B"/>
    <w:rsid w:val="00D24754"/>
    <w:rsid w:val="00E743BF"/>
    <w:rsid w:val="00EC67AC"/>
    <w:rsid w:val="00E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1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1F4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19</cp:revision>
  <cp:lastPrinted>2022-04-07T14:17:00Z</cp:lastPrinted>
  <dcterms:created xsi:type="dcterms:W3CDTF">2022-03-15T08:05:00Z</dcterms:created>
  <dcterms:modified xsi:type="dcterms:W3CDTF">2022-04-11T14:07:00Z</dcterms:modified>
</cp:coreProperties>
</file>